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29" w:rsidRPr="008714B0" w:rsidRDefault="00DD17E3" w:rsidP="00AF3029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bookmarkStart w:id="0" w:name="application"/>
      <w:bookmarkStart w:id="1" w:name="_GoBack"/>
      <w:bookmarkEnd w:id="1"/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Maurie Pawsey </w:t>
      </w:r>
      <w:r w:rsidR="004876C2">
        <w:rPr>
          <w:rFonts w:ascii="Century Gothic" w:hAnsi="Century Gothic" w:cs="Calibri"/>
          <w:color w:val="C45911" w:themeColor="accent2" w:themeShade="BF"/>
          <w:sz w:val="24"/>
          <w:szCs w:val="24"/>
        </w:rPr>
        <w:t>Scholarship</w:t>
      </w: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</w:t>
      </w:r>
      <w:r w:rsidR="00AF3029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Application </w:t>
      </w:r>
      <w:r w:rsidR="00AF3029">
        <w:rPr>
          <w:rFonts w:ascii="Century Gothic" w:hAnsi="Century Gothic" w:cs="Calibri"/>
          <w:color w:val="C45911" w:themeColor="accent2" w:themeShade="BF"/>
          <w:sz w:val="24"/>
          <w:szCs w:val="24"/>
        </w:rPr>
        <w:t>f</w:t>
      </w:r>
      <w:r w:rsidR="00AF3029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orm</w:t>
      </w:r>
    </w:p>
    <w:bookmarkEnd w:id="0"/>
    <w:p w:rsidR="00A34D45" w:rsidRDefault="00A34D45" w:rsidP="00AF3029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:rsidR="00AF3029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5766E7">
        <w:rPr>
          <w:rFonts w:ascii="Century Gothic" w:hAnsi="Century Gothic" w:cs="Calibri"/>
          <w:sz w:val="18"/>
          <w:szCs w:val="18"/>
        </w:rPr>
        <w:t>Applicants should address all sections 1 – 6 in this form and should note item</w:t>
      </w:r>
      <w:r>
        <w:rPr>
          <w:rFonts w:ascii="Century Gothic" w:hAnsi="Century Gothic" w:cs="Calibri"/>
          <w:sz w:val="18"/>
          <w:szCs w:val="18"/>
        </w:rPr>
        <w:t>s</w:t>
      </w:r>
      <w:r w:rsidRPr="005766E7">
        <w:rPr>
          <w:rFonts w:ascii="Century Gothic" w:hAnsi="Century Gothic" w:cs="Calibri"/>
          <w:sz w:val="18"/>
          <w:szCs w:val="18"/>
        </w:rPr>
        <w:t xml:space="preserve"> 7</w:t>
      </w:r>
      <w:r>
        <w:rPr>
          <w:rFonts w:ascii="Century Gothic" w:hAnsi="Century Gothic" w:cs="Calibri"/>
          <w:sz w:val="18"/>
          <w:szCs w:val="18"/>
        </w:rPr>
        <w:t xml:space="preserve"> and 8</w:t>
      </w:r>
      <w:r w:rsidRPr="005766E7">
        <w:rPr>
          <w:rFonts w:ascii="Century Gothic" w:hAnsi="Century Gothic" w:cs="Calibri"/>
          <w:sz w:val="18"/>
          <w:szCs w:val="18"/>
        </w:rPr>
        <w:t>.</w:t>
      </w:r>
    </w:p>
    <w:p w:rsidR="00AF3029" w:rsidRDefault="00AF3029" w:rsidP="00AF3029">
      <w:pPr>
        <w:rPr>
          <w:rFonts w:ascii="Century Gothic" w:hAnsi="Century Gothic" w:cs="Calibri"/>
          <w:sz w:val="18"/>
          <w:szCs w:val="18"/>
        </w:rPr>
      </w:pPr>
    </w:p>
    <w:p w:rsidR="00AF3029" w:rsidRPr="00C51558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 xml:space="preserve">Applicant information </w:t>
      </w:r>
    </w:p>
    <w:p w:rsidR="00AF3029" w:rsidRPr="004029B7" w:rsidRDefault="00AF3029" w:rsidP="00AF3029">
      <w:pPr>
        <w:rPr>
          <w:rFonts w:ascii="Century Gothic" w:hAnsi="Century Gothic" w:cs="Calibri"/>
          <w:sz w:val="18"/>
          <w:szCs w:val="18"/>
        </w:rPr>
      </w:pPr>
    </w:p>
    <w:p w:rsidR="00AF3029" w:rsidRPr="004029B7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>The applicant</w:t>
      </w:r>
      <w:r>
        <w:rPr>
          <w:rFonts w:ascii="Century Gothic" w:hAnsi="Century Gothic" w:cs="Calibri"/>
          <w:sz w:val="18"/>
          <w:szCs w:val="18"/>
        </w:rPr>
        <w:t>’s</w:t>
      </w:r>
      <w:r w:rsidRPr="004029B7">
        <w:rPr>
          <w:rFonts w:ascii="Century Gothic" w:hAnsi="Century Gothic" w:cs="Calibri"/>
          <w:sz w:val="18"/>
          <w:szCs w:val="18"/>
        </w:rPr>
        <w:t xml:space="preserve"> institution must be a current financial member of TEFMA.  </w:t>
      </w:r>
    </w:p>
    <w:p w:rsidR="00AF3029" w:rsidRPr="004029B7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Applications are required to be supported by the TEFMA Institutional Member.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3777"/>
        <w:gridCol w:w="5465"/>
      </w:tblGrid>
      <w:tr w:rsidR="00AF3029" w:rsidRPr="00803D9A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Applicant’s 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>name: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’s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 xml:space="preserve"> Institution: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>’s Title: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AF3029" w:rsidRPr="00803D9A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Name and Position of Applicant’s Direct Supervisor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Supervisor’s 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AF3029" w:rsidRPr="00803D9A" w:rsidTr="005A5086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Supervisor’s Comments:</w:t>
            </w:r>
          </w:p>
          <w:p w:rsidR="00AF3029" w:rsidRPr="00B11CCC" w:rsidRDefault="00AF3029" w:rsidP="005A5086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sz w:val="18"/>
                <w:szCs w:val="18"/>
              </w:rPr>
              <w:t>(</w:t>
            </w:r>
            <w:r w:rsidRPr="00B11CCC">
              <w:rPr>
                <w:rFonts w:ascii="Century Gothic" w:hAnsi="Century Gothic" w:cs="Calibri"/>
                <w:i/>
                <w:sz w:val="18"/>
                <w:szCs w:val="18"/>
              </w:rPr>
              <w:t>A short character reference and statement of support from applicant’s Supervisor, including how long the Supervisor has known the applicant and in what capacity</w:t>
            </w:r>
            <w:r>
              <w:rPr>
                <w:rFonts w:ascii="Century Gothic" w:hAnsi="Century Gothic" w:cs="Calibri"/>
                <w:i/>
                <w:sz w:val="18"/>
                <w:szCs w:val="18"/>
              </w:rPr>
              <w:t>)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Name of TEFMA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4029B7" w:rsidRDefault="00AF3029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Institutional Member’s Supporting Comments:</w:t>
            </w:r>
          </w:p>
          <w:p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4029B7" w:rsidRDefault="00AF3029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Signature of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4029B7" w:rsidRDefault="00AF3029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803D9A" w:rsidTr="005A5086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Date: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4029B7" w:rsidRDefault="00AF3029" w:rsidP="005A5086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AF3029" w:rsidRDefault="00AF3029" w:rsidP="00AF3029">
      <w:pPr>
        <w:rPr>
          <w:rFonts w:ascii="Century Gothic" w:hAnsi="Century Gothic" w:cs="Calibri"/>
          <w:sz w:val="18"/>
          <w:szCs w:val="18"/>
        </w:rPr>
      </w:pPr>
    </w:p>
    <w:p w:rsidR="00A34D45" w:rsidRDefault="00A34D45" w:rsidP="00AF3029">
      <w:pPr>
        <w:rPr>
          <w:rFonts w:ascii="Century Gothic" w:hAnsi="Century Gothic" w:cs="Calibri"/>
          <w:sz w:val="18"/>
          <w:szCs w:val="18"/>
        </w:rPr>
      </w:pPr>
    </w:p>
    <w:p w:rsidR="00A34D45" w:rsidRDefault="00A34D45" w:rsidP="00AF3029">
      <w:pPr>
        <w:rPr>
          <w:rFonts w:ascii="Century Gothic" w:hAnsi="Century Gothic" w:cs="Calibri"/>
          <w:sz w:val="18"/>
          <w:szCs w:val="18"/>
        </w:rPr>
      </w:pPr>
    </w:p>
    <w:p w:rsidR="00AF3029" w:rsidRPr="00654618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654618">
        <w:rPr>
          <w:rFonts w:ascii="Century Gothic" w:hAnsi="Century Gothic" w:cs="Calibri"/>
          <w:color w:val="4472C4" w:themeColor="accent5"/>
        </w:rPr>
        <w:lastRenderedPageBreak/>
        <w:t>Abstract</w:t>
      </w:r>
    </w:p>
    <w:p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</w:p>
    <w:p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>Provide an abstract of no more than 250 words, summarising the key aspects of your application for the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="001707A8">
        <w:rPr>
          <w:rFonts w:ascii="Century Gothic" w:hAnsi="Century Gothic" w:cs="Calibri"/>
          <w:sz w:val="18"/>
          <w:szCs w:val="18"/>
        </w:rPr>
        <w:t>Maurie Pawsey Scholarship, 2018</w:t>
      </w:r>
      <w:r w:rsidRPr="00E87C91">
        <w:rPr>
          <w:rFonts w:ascii="Century Gothic" w:hAnsi="Century Gothic" w:cs="Calibri"/>
          <w:sz w:val="18"/>
          <w:szCs w:val="18"/>
        </w:rPr>
        <w:t>.</w:t>
      </w:r>
      <w:r w:rsidRPr="00654618">
        <w:rPr>
          <w:rFonts w:ascii="Century Gothic" w:hAnsi="Century Gothic" w:cs="Calibri"/>
          <w:sz w:val="18"/>
          <w:szCs w:val="18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9242"/>
      </w:tblGrid>
      <w:tr w:rsidR="00AF3029" w:rsidRPr="004029B7" w:rsidTr="005A5086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250 words maximum</w:t>
            </w:r>
          </w:p>
          <w:p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</w:p>
    <w:p w:rsidR="00AF3029" w:rsidRPr="00654618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654618">
        <w:rPr>
          <w:rFonts w:ascii="Century Gothic" w:hAnsi="Century Gothic" w:cs="Calibri"/>
          <w:color w:val="4472C4" w:themeColor="accent5"/>
        </w:rPr>
        <w:t xml:space="preserve">Narrative </w:t>
      </w:r>
    </w:p>
    <w:p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</w:p>
    <w:p w:rsidR="00AF3029" w:rsidRPr="00E87C91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>Provide a narrative describing the study tour you would propose to undertake should you be awarded th</w:t>
      </w:r>
      <w:r w:rsidR="001707A8">
        <w:rPr>
          <w:rFonts w:ascii="Century Gothic" w:hAnsi="Century Gothic" w:cs="Calibri"/>
          <w:sz w:val="18"/>
          <w:szCs w:val="18"/>
        </w:rPr>
        <w:t>e Maurie Pawsey Scholarship 2018</w:t>
      </w:r>
      <w:r w:rsidRPr="00E87C91">
        <w:rPr>
          <w:rFonts w:ascii="Century Gothic" w:hAnsi="Century Gothic" w:cs="Calibri"/>
          <w:sz w:val="18"/>
          <w:szCs w:val="18"/>
        </w:rPr>
        <w:t xml:space="preserve">.  </w:t>
      </w:r>
    </w:p>
    <w:p w:rsidR="00AF3029" w:rsidRPr="00E87C91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 xml:space="preserve">OR </w:t>
      </w:r>
    </w:p>
    <w:p w:rsidR="00AF3029" w:rsidRPr="00654618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>Provide your narrative using an alternative media presentation form such as video, graphic representations or other standard formats.</w:t>
      </w:r>
      <w:r w:rsidRPr="00654618">
        <w:rPr>
          <w:rFonts w:ascii="Century Gothic" w:hAnsi="Century Gothic"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9242"/>
      </w:tblGrid>
      <w:tr w:rsidR="00AF3029" w:rsidRPr="00803D9A" w:rsidTr="005A5086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AF3029" w:rsidRPr="008F22BD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8F22BD">
        <w:rPr>
          <w:rFonts w:ascii="Century Gothic" w:hAnsi="Century Gothic" w:cs="Calibri"/>
          <w:color w:val="4472C4" w:themeColor="accent5"/>
        </w:rPr>
        <w:t>Response to selection criteria</w:t>
      </w:r>
    </w:p>
    <w:p w:rsidR="00AF3029" w:rsidRPr="008F22BD" w:rsidRDefault="00AF3029" w:rsidP="00AF3029">
      <w:pPr>
        <w:rPr>
          <w:rFonts w:ascii="Century Gothic" w:hAnsi="Century Gothic" w:cs="Calibri"/>
          <w:sz w:val="18"/>
          <w:szCs w:val="18"/>
        </w:rPr>
      </w:pPr>
    </w:p>
    <w:p w:rsidR="00AF3029" w:rsidRPr="008F22BD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8F22BD">
        <w:rPr>
          <w:rFonts w:ascii="Century Gothic" w:hAnsi="Century Gothic" w:cs="Calibri"/>
          <w:sz w:val="18"/>
          <w:szCs w:val="18"/>
        </w:rPr>
        <w:t>Respond to all scholarship criteria, with a maximum of 500 words for</w:t>
      </w:r>
      <w:bookmarkStart w:id="2" w:name="criteria"/>
      <w:bookmarkEnd w:id="2"/>
      <w:r w:rsidRPr="008F22BD">
        <w:rPr>
          <w:rFonts w:ascii="Century Gothic" w:hAnsi="Century Gothic" w:cs="Calibri"/>
          <w:sz w:val="18"/>
          <w:szCs w:val="18"/>
        </w:rPr>
        <w:t xml:space="preserve"> each.   </w:t>
      </w:r>
    </w:p>
    <w:p w:rsidR="00AF3029" w:rsidRPr="008F22BD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8F22BD">
        <w:rPr>
          <w:rFonts w:ascii="Century Gothic" w:hAnsi="Century Gothic" w:cs="Calibri"/>
          <w:sz w:val="18"/>
          <w:szCs w:val="18"/>
        </w:rPr>
        <w:t>Applications should clearly referenc</w:t>
      </w:r>
      <w:r>
        <w:rPr>
          <w:rFonts w:ascii="Century Gothic" w:hAnsi="Century Gothic" w:cs="Calibri"/>
          <w:sz w:val="18"/>
          <w:szCs w:val="18"/>
        </w:rPr>
        <w:t>e</w:t>
      </w:r>
      <w:r w:rsidRPr="008F22BD">
        <w:rPr>
          <w:rFonts w:ascii="Century Gothic" w:hAnsi="Century Gothic" w:cs="Calibri"/>
          <w:sz w:val="18"/>
          <w:szCs w:val="18"/>
        </w:rPr>
        <w:t xml:space="preserve"> the criteria.  Words provided are a prompt only, to assist those completing an application, but are not intended to be exhaustive. 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460"/>
        <w:gridCol w:w="4782"/>
      </w:tblGrid>
      <w:tr w:rsidR="00AF3029" w:rsidRPr="00F045D9" w:rsidTr="005A5086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</w:rPr>
            </w:pPr>
            <w:r w:rsidRPr="00654618">
              <w:rPr>
                <w:rFonts w:ascii="Century Gothic" w:hAnsi="Century Gothic" w:cs="Calibri"/>
                <w:color w:val="4472C4" w:themeColor="accent5"/>
              </w:rPr>
              <w:t>CRITERIA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</w:rPr>
            </w:pPr>
            <w:r w:rsidRPr="00654618">
              <w:rPr>
                <w:rFonts w:ascii="Century Gothic" w:hAnsi="Century Gothic" w:cs="Calibri"/>
              </w:rPr>
              <w:t>RESPONSE</w:t>
            </w:r>
          </w:p>
        </w:tc>
      </w:tr>
      <w:tr w:rsidR="00AF3029" w:rsidRPr="00F045D9" w:rsidTr="005A5086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377930" w:rsidRDefault="00AF3029" w:rsidP="00AF3029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377930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Professional development</w:t>
            </w:r>
          </w:p>
          <w:p w:rsidR="00AF3029" w:rsidRPr="00785C41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785C41">
              <w:rPr>
                <w:rFonts w:ascii="Century Gothic" w:hAnsi="Century Gothic" w:cs="Calibri"/>
                <w:sz w:val="18"/>
                <w:szCs w:val="18"/>
              </w:rPr>
              <w:t xml:space="preserve">Applicants should include material evidencing their own developing professionalism, and should describe their potential to increase the positive impact they can make in property and/or facilities management in their institution, should they be successful in winning the scholarship and undertaking the proposed study tour. </w:t>
            </w:r>
          </w:p>
          <w:p w:rsidR="00AF3029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Applicants should </w:t>
            </w:r>
            <w:r>
              <w:rPr>
                <w:rFonts w:ascii="Century Gothic" w:hAnsi="Century Gothic" w:cs="Calibri"/>
                <w:sz w:val="18"/>
                <w:szCs w:val="18"/>
              </w:rPr>
              <w:t>describe how their proposed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program of travel and research</w:t>
            </w:r>
            <w:r>
              <w:rPr>
                <w:rFonts w:ascii="Century Gothic" w:hAnsi="Century Gothic" w:cs="Calibri"/>
                <w:sz w:val="18"/>
                <w:szCs w:val="18"/>
              </w:rPr>
              <w:t>,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>including attendance at a nominated conference, in accordance with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the Maurie Pawsey Scholarship guidelines, will assist them in broadening their knowledge of tertiary facilities management.  </w:t>
            </w:r>
          </w:p>
          <w:p w:rsidR="00AF3029" w:rsidRPr="00F211D1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lastRenderedPageBreak/>
              <w:t>Applications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should </w:t>
            </w:r>
            <w:r>
              <w:rPr>
                <w:rFonts w:ascii="Century Gothic" w:hAnsi="Century Gothic" w:cs="Calibri"/>
                <w:sz w:val="18"/>
                <w:szCs w:val="18"/>
              </w:rPr>
              <w:t>include reference to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institutions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proposed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>to be visited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in a study tour following attendance at the conference;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why they have been selected, and what the applicant hopes to learn as a result of the activity.  </w:t>
            </w:r>
          </w:p>
          <w:p w:rsidR="00AF3029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Applicants should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clearly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demonstrate how the scholarship will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professionally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benefit both themselves and their Institution.  </w:t>
            </w:r>
          </w:p>
          <w:p w:rsidR="00AF3029" w:rsidRPr="00654618" w:rsidRDefault="00AF3029" w:rsidP="005A5086">
            <w:pPr>
              <w:rPr>
                <w:rFonts w:ascii="Century Gothic" w:hAnsi="Century Gothic" w:cs="Calibri"/>
                <w:color w:val="4472C4" w:themeColor="accent5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</w:rPr>
            </w:pPr>
          </w:p>
        </w:tc>
      </w:tr>
      <w:tr w:rsidR="00AF3029" w:rsidRPr="00F045D9" w:rsidTr="005A5086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8F22BD" w:rsidRDefault="00AF3029" w:rsidP="00AF3029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8F22BD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lastRenderedPageBreak/>
              <w:t>Leadership</w:t>
            </w:r>
          </w:p>
          <w:p w:rsidR="00AF3029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</w:t>
            </w:r>
            <w:r>
              <w:rPr>
                <w:rFonts w:ascii="Century Gothic" w:hAnsi="Century Gothic" w:cs="Calibri"/>
                <w:sz w:val="18"/>
                <w:szCs w:val="18"/>
              </w:rPr>
              <w:t>that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the applicant is developing leadership skills in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 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>current role</w:t>
            </w:r>
            <w:r>
              <w:rPr>
                <w:rFonts w:ascii="Century Gothic" w:hAnsi="Century Gothic" w:cs="Calibri"/>
                <w:sz w:val="18"/>
                <w:szCs w:val="18"/>
              </w:rPr>
              <w:t>.</w:t>
            </w:r>
          </w:p>
          <w:p w:rsidR="00AF3029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E259DA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should provide recent examples of </w:t>
            </w:r>
            <w:r>
              <w:rPr>
                <w:rFonts w:ascii="Century Gothic" w:hAnsi="Century Gothic" w:cs="Calibri"/>
                <w:sz w:val="18"/>
                <w:szCs w:val="18"/>
              </w:rPr>
              <w:t>w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>orkplace task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or situation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where </w:t>
            </w:r>
            <w:r>
              <w:rPr>
                <w:rFonts w:ascii="Century Gothic" w:hAnsi="Century Gothic" w:cs="Calibri"/>
                <w:sz w:val="18"/>
                <w:szCs w:val="18"/>
              </w:rPr>
              <w:t>they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showed strong leadership, recogni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ed as such by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their 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peers and/or supervisor.  </w:t>
            </w:r>
          </w:p>
          <w:p w:rsidR="00AF3029" w:rsidRPr="00E259DA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E259DA">
              <w:rPr>
                <w:rFonts w:ascii="Century Gothic" w:hAnsi="Century Gothic" w:cs="Calibri"/>
                <w:sz w:val="18"/>
                <w:szCs w:val="18"/>
              </w:rPr>
              <w:t>Applications may reference some or all of the following:</w:t>
            </w:r>
          </w:p>
          <w:p w:rsidR="00AF3029" w:rsidRPr="00E259DA" w:rsidRDefault="00AF3029" w:rsidP="00AF30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Leadership a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ttributes:  </w:t>
            </w:r>
            <w:r>
              <w:rPr>
                <w:rFonts w:ascii="Century Gothic" w:hAnsi="Century Gothic" w:cs="Calibri"/>
                <w:sz w:val="18"/>
                <w:szCs w:val="18"/>
              </w:rPr>
              <w:t>Describe your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leadership role requirements and the attributes needed to perform it successfully.  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Describe how the attributes you have displayed have resulted </w:t>
            </w:r>
            <w:r w:rsidRPr="00872542">
              <w:rPr>
                <w:rFonts w:ascii="Century Gothic" w:hAnsi="Century Gothic" w:cs="Calibri"/>
                <w:sz w:val="18"/>
                <w:szCs w:val="18"/>
              </w:rPr>
              <w:t xml:space="preserve">in creation of an environment to enable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achievement of </w:t>
            </w:r>
            <w:r w:rsidRPr="00872542">
              <w:rPr>
                <w:rFonts w:ascii="Century Gothic" w:hAnsi="Century Gothic" w:cs="Calibri"/>
                <w:sz w:val="18"/>
                <w:szCs w:val="18"/>
              </w:rPr>
              <w:t xml:space="preserve">outstanding outcomes.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E259DA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  <w:p w:rsidR="00AF3029" w:rsidRPr="00E259DA" w:rsidRDefault="00AF3029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:rsidR="00AF3029" w:rsidRPr="002C7733" w:rsidRDefault="00AF3029" w:rsidP="00AF3029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Organisational relationships:  Describe your work with a team, and the attributes required to gain positive outcomes.  Describe how your professionalism in organisational relationship management resulted in excellent performance outcomes.   </w:t>
            </w:r>
          </w:p>
          <w:p w:rsidR="00AF3029" w:rsidRPr="00E259DA" w:rsidRDefault="00AF3029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:rsidR="00AF3029" w:rsidRPr="002C7733" w:rsidRDefault="00AF3029" w:rsidP="00AF3029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Customer relationships:  Describe the skills you needed in client relationship management to provide the required services.  Describe how your customer relationship management skills resulted in customer needs and expectations being met and / or exceeded.  </w:t>
            </w:r>
          </w:p>
          <w:p w:rsidR="00AF3029" w:rsidRPr="00654618" w:rsidRDefault="00AF3029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:rsidR="00AF3029" w:rsidRPr="00654618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AF3029" w:rsidRPr="00F045D9" w:rsidTr="005A5086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654618" w:rsidRDefault="00AF3029" w:rsidP="00AF3029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 xml:space="preserve">Representation </w:t>
            </w:r>
          </w:p>
          <w:p w:rsidR="00AF3029" w:rsidRPr="002C7733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that the applicant is developing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representation 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>skills in a current role.</w:t>
            </w:r>
          </w:p>
          <w:p w:rsidR="00AF3029" w:rsidRPr="002C7733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Applicants should provide 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>recent example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where </w:t>
            </w:r>
            <w:r>
              <w:rPr>
                <w:rFonts w:ascii="Century Gothic" w:hAnsi="Century Gothic" w:cs="Calibri"/>
                <w:sz w:val="18"/>
                <w:szCs w:val="18"/>
              </w:rPr>
              <w:t>they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represented </w:t>
            </w:r>
            <w:r>
              <w:rPr>
                <w:rFonts w:ascii="Century Gothic" w:hAnsi="Century Gothic" w:cs="Calibri"/>
                <w:sz w:val="18"/>
                <w:szCs w:val="18"/>
              </w:rPr>
              <w:t>their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Department or Institution, at a senior level, within or external to </w:t>
            </w:r>
            <w:r>
              <w:rPr>
                <w:rFonts w:ascii="Century Gothic" w:hAnsi="Century Gothic" w:cs="Calibri"/>
                <w:sz w:val="18"/>
                <w:szCs w:val="18"/>
              </w:rPr>
              <w:t>the</w:t>
            </w: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 Institution.   </w:t>
            </w:r>
          </w:p>
          <w:p w:rsidR="00AF3029" w:rsidRPr="002C7733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t>Applications may reference some or all of the following:</w:t>
            </w:r>
          </w:p>
          <w:p w:rsidR="00AF3029" w:rsidRDefault="00AF3029" w:rsidP="00AF30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D351C">
              <w:rPr>
                <w:rFonts w:ascii="Century Gothic" w:hAnsi="Century Gothic" w:cs="Calibri"/>
                <w:sz w:val="18"/>
                <w:szCs w:val="18"/>
              </w:rPr>
              <w:t xml:space="preserve">Representation attributes:  Describe your representation role requirements and the attributes needed to perform it successfully.   Describe how the attributes you displayed enabled you to represent your organisation </w:t>
            </w:r>
            <w:r>
              <w:rPr>
                <w:rFonts w:ascii="Century Gothic" w:hAnsi="Century Gothic" w:cs="Calibri"/>
                <w:sz w:val="18"/>
                <w:szCs w:val="18"/>
              </w:rPr>
              <w:t>appropriately</w:t>
            </w:r>
            <w:r w:rsidRPr="00FD351C">
              <w:rPr>
                <w:rFonts w:ascii="Century Gothic" w:hAnsi="Century Gothic" w:cs="Calibri"/>
                <w:sz w:val="18"/>
                <w:szCs w:val="18"/>
              </w:rPr>
              <w:t xml:space="preserve">.  </w:t>
            </w:r>
          </w:p>
          <w:p w:rsidR="00AF3029" w:rsidRPr="00FD351C" w:rsidRDefault="00AF3029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:rsidR="00AF3029" w:rsidRPr="002C7733" w:rsidRDefault="00AF3029" w:rsidP="00AF30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2C7733">
              <w:rPr>
                <w:rFonts w:ascii="Century Gothic" w:hAnsi="Century Gothic" w:cs="Calibri"/>
                <w:sz w:val="18"/>
                <w:szCs w:val="18"/>
              </w:rPr>
              <w:t xml:space="preserve">Knowledge:  Describe the knowledge you needed to represent your department or institution and the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attributes you required to successfully convey your knowledge of the situation.  </w:t>
            </w:r>
          </w:p>
          <w:p w:rsidR="00AF3029" w:rsidRPr="002C7733" w:rsidRDefault="00AF3029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:rsidR="00AF3029" w:rsidRPr="00785C41" w:rsidRDefault="00AF3029" w:rsidP="00AF3029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785C41">
              <w:rPr>
                <w:rFonts w:ascii="Century Gothic" w:hAnsi="Century Gothic" w:cs="Calibri"/>
                <w:sz w:val="18"/>
                <w:szCs w:val="18"/>
              </w:rPr>
              <w:t xml:space="preserve">Relationships:   Describe the types and roles of the other people involved in the situation, and the skills you were required display to interact with them and successfully represent your organisation. </w:t>
            </w:r>
          </w:p>
          <w:p w:rsidR="00AF3029" w:rsidRPr="00F045D9" w:rsidRDefault="00AF3029" w:rsidP="005A5086">
            <w:pPr>
              <w:rPr>
                <w:rFonts w:ascii="Century Gothic" w:hAnsi="Century Gothic" w:cs="Calibri"/>
                <w:color w:val="4472C4" w:themeColor="accent5"/>
                <w:sz w:val="18"/>
                <w:szCs w:val="18"/>
                <w:highlight w:val="yellow"/>
              </w:rPr>
            </w:pP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:rsidR="00AF3029" w:rsidRPr="00FC6041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C6041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:rsidR="00AF3029" w:rsidRPr="00F045D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</w:tc>
      </w:tr>
      <w:tr w:rsidR="00AF3029" w:rsidRPr="00F045D9" w:rsidTr="005A5086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:rsidR="00AF3029" w:rsidRPr="00654618" w:rsidRDefault="00AF3029" w:rsidP="00AF3029">
            <w:pPr>
              <w:pStyle w:val="ListParagraph"/>
              <w:numPr>
                <w:ilvl w:val="0"/>
                <w:numId w:val="21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lastRenderedPageBreak/>
              <w:t>TEFMA Participation</w:t>
            </w:r>
          </w:p>
          <w:p w:rsidR="00AF3029" w:rsidRPr="00903CFF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that the applicant has a continuing interest in TEFMA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and appreciates the value of 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>participating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in TEFMA activities.  </w:t>
            </w:r>
          </w:p>
          <w:p w:rsidR="00AF3029" w:rsidRPr="00903CFF" w:rsidRDefault="00AF3029" w:rsidP="005A5086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Applicants should d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emonstrate </w:t>
            </w:r>
            <w:r>
              <w:rPr>
                <w:rFonts w:ascii="Century Gothic" w:hAnsi="Century Gothic" w:cs="Calibri"/>
                <w:sz w:val="18"/>
                <w:szCs w:val="18"/>
              </w:rPr>
              <w:t>their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knowledge of the mission and workings of TEFMA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by referencing 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>some or all of the following:</w:t>
            </w:r>
          </w:p>
          <w:p w:rsidR="00AF3029" w:rsidRPr="00903CFF" w:rsidRDefault="00AF3029" w:rsidP="00AF3029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>Active participation you may have had with TEFMA in the past.</w:t>
            </w:r>
          </w:p>
          <w:p w:rsidR="00AF3029" w:rsidRPr="00903CFF" w:rsidRDefault="00AF3029" w:rsidP="005A5086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:rsidR="00AF3029" w:rsidRPr="00903CFF" w:rsidRDefault="00AF3029" w:rsidP="00AF3029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>Recent understanding you have developed about the activities of TEFMA.</w:t>
            </w:r>
          </w:p>
          <w:p w:rsidR="00AF3029" w:rsidRPr="00903CFF" w:rsidRDefault="00AF3029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:rsidR="00AF3029" w:rsidRDefault="00AF3029" w:rsidP="00AF3029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Ways in which you </w:t>
            </w:r>
            <w:r>
              <w:rPr>
                <w:rFonts w:ascii="Century Gothic" w:hAnsi="Century Gothic" w:cs="Calibri"/>
                <w:sz w:val="18"/>
                <w:szCs w:val="18"/>
              </w:rPr>
              <w:t>would be interested in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contribut</w:t>
            </w:r>
            <w:r>
              <w:rPr>
                <w:rFonts w:ascii="Century Gothic" w:hAnsi="Century Gothic" w:cs="Calibri"/>
                <w:sz w:val="18"/>
                <w:szCs w:val="18"/>
              </w:rPr>
              <w:t>ing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to TEFMA in the future.   </w:t>
            </w:r>
          </w:p>
          <w:p w:rsidR="00AF3029" w:rsidRPr="00903CFF" w:rsidRDefault="00AF3029" w:rsidP="005A5086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:rsidR="00AF3029" w:rsidRPr="00903CFF" w:rsidRDefault="00AF3029" w:rsidP="00AF3029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Suggestions with respect to future activities that TEFMA could undertake to expand its work in the higher education property and facilities management sector. </w:t>
            </w:r>
          </w:p>
          <w:p w:rsidR="00AF3029" w:rsidRPr="00F045D9" w:rsidRDefault="00AF3029" w:rsidP="005A5086">
            <w:pPr>
              <w:rPr>
                <w:rFonts w:ascii="Century Gothic" w:hAnsi="Century Gothic" w:cs="Calibri"/>
                <w:color w:val="4472C4" w:themeColor="accent5"/>
                <w:sz w:val="18"/>
                <w:szCs w:val="18"/>
                <w:highlight w:val="yellow"/>
              </w:rPr>
            </w:pP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:rsidR="00AF3029" w:rsidRPr="00FC6041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C6041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:rsidR="00AF3029" w:rsidRPr="00F045D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  <w:p w:rsidR="00AF3029" w:rsidRPr="00F045D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</w:tc>
      </w:tr>
    </w:tbl>
    <w:p w:rsidR="00AF3029" w:rsidRPr="00F045D9" w:rsidRDefault="00AF3029" w:rsidP="00AF3029">
      <w:pPr>
        <w:pStyle w:val="ListParagraph"/>
        <w:spacing w:after="0" w:line="240" w:lineRule="auto"/>
        <w:rPr>
          <w:rFonts w:ascii="Century Gothic" w:hAnsi="Century Gothic" w:cs="Calibri"/>
          <w:color w:val="4472C4" w:themeColor="accent5"/>
          <w:highlight w:val="yellow"/>
        </w:rPr>
      </w:pPr>
    </w:p>
    <w:p w:rsidR="00AF3029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:rsidR="00A34D45" w:rsidRDefault="00A34D45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:rsidR="00AF3029" w:rsidRPr="002F463A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F463A">
        <w:rPr>
          <w:rFonts w:ascii="Century Gothic" w:hAnsi="Century Gothic" w:cs="Calibri"/>
          <w:color w:val="4472C4" w:themeColor="accent5"/>
        </w:rPr>
        <w:t>Supporting materials</w:t>
      </w:r>
    </w:p>
    <w:p w:rsidR="00AF3029" w:rsidRPr="002F463A" w:rsidRDefault="00AF3029" w:rsidP="00AF3029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Supporting materials for applications may be provided and should be listed within, and attached to, your application.   </w:t>
      </w:r>
    </w:p>
    <w:p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The judging panel will decide whether or not to review all material provided, depending on the extent to which it informs the application, and the quantity of information.  </w:t>
      </w:r>
    </w:p>
    <w:p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:rsidR="00AF3029" w:rsidRPr="00247333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Applicants should provide only information of direct relevance to support their application as the time available to the judging panel to make their assessment is limited.  </w:t>
      </w:r>
    </w:p>
    <w:p w:rsidR="00AF3029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9242"/>
      </w:tblGrid>
      <w:tr w:rsidR="00AF3029" w:rsidRPr="00803D9A" w:rsidTr="005A5086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supporting materials:</w:t>
            </w:r>
          </w:p>
          <w:p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AF3029" w:rsidRDefault="00AF3029" w:rsidP="00AF3029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:rsidR="00AF3029" w:rsidRDefault="00AF3029" w:rsidP="00AF3029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:rsidR="00AF3029" w:rsidRPr="00247333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47333">
        <w:rPr>
          <w:rFonts w:ascii="Century Gothic" w:hAnsi="Century Gothic" w:cs="Calibri"/>
          <w:color w:val="4472C4" w:themeColor="accent5"/>
        </w:rPr>
        <w:t>Additional material for site visit</w:t>
      </w:r>
    </w:p>
    <w:p w:rsidR="00AF3029" w:rsidRPr="00247333" w:rsidRDefault="00AF3029" w:rsidP="00AF3029">
      <w:pPr>
        <w:rPr>
          <w:rFonts w:ascii="Century Gothic" w:hAnsi="Century Gothic" w:cs="Calibri"/>
          <w:sz w:val="18"/>
          <w:szCs w:val="18"/>
        </w:rPr>
      </w:pPr>
    </w:p>
    <w:p w:rsidR="00AF3029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Provide a list of any supporting materials that would be made available to the judging panel during a site visit, should a visit </w:t>
      </w:r>
      <w:r>
        <w:rPr>
          <w:rFonts w:ascii="Century Gothic" w:hAnsi="Century Gothic" w:cs="Calibri"/>
          <w:sz w:val="18"/>
          <w:szCs w:val="18"/>
        </w:rPr>
        <w:t xml:space="preserve">and interview </w:t>
      </w:r>
      <w:r w:rsidRPr="00247333">
        <w:rPr>
          <w:rFonts w:ascii="Century Gothic" w:hAnsi="Century Gothic" w:cs="Calibri"/>
          <w:sz w:val="18"/>
          <w:szCs w:val="18"/>
        </w:rPr>
        <w:t>be scheduled.</w:t>
      </w:r>
      <w:r w:rsidRPr="004029B7">
        <w:rPr>
          <w:rFonts w:ascii="Century Gothic" w:hAnsi="Century Gothic" w:cs="Calibri"/>
          <w:sz w:val="18"/>
          <w:szCs w:val="18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9242"/>
      </w:tblGrid>
      <w:tr w:rsidR="00AF3029" w:rsidRPr="00803D9A" w:rsidTr="005A5086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additional materials for panel review:</w:t>
            </w:r>
          </w:p>
          <w:p w:rsidR="00AF3029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:rsidR="00AF3029" w:rsidRPr="004029B7" w:rsidRDefault="00AF3029" w:rsidP="005A5086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AF3029" w:rsidRDefault="00AF3029" w:rsidP="00AF3029">
      <w:pPr>
        <w:pStyle w:val="ListParagraph"/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:rsidR="00AF3029" w:rsidRPr="002F463A" w:rsidRDefault="00AF3029" w:rsidP="00AF3029">
      <w:pPr>
        <w:pStyle w:val="ListParagraph"/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:rsidR="00AF3029" w:rsidRPr="002F463A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F463A">
        <w:rPr>
          <w:rFonts w:ascii="Century Gothic" w:hAnsi="Century Gothic" w:cs="Calibri"/>
          <w:color w:val="4472C4" w:themeColor="accent5"/>
        </w:rPr>
        <w:t>Snapshot video</w:t>
      </w:r>
    </w:p>
    <w:p w:rsidR="00AF3029" w:rsidRPr="002F463A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:rsidR="00AF3029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E87C91">
        <w:rPr>
          <w:rFonts w:ascii="Century Gothic" w:hAnsi="Century Gothic" w:cs="Calibri"/>
          <w:sz w:val="18"/>
          <w:szCs w:val="18"/>
        </w:rPr>
        <w:t xml:space="preserve">The successful applicant will be asked to provide a brief, maximum 2 minute video presenting a snapshot of their current </w:t>
      </w:r>
      <w:r>
        <w:rPr>
          <w:rFonts w:ascii="Century Gothic" w:hAnsi="Century Gothic" w:cs="Calibri"/>
          <w:sz w:val="18"/>
          <w:szCs w:val="18"/>
        </w:rPr>
        <w:t>role</w:t>
      </w:r>
      <w:r w:rsidRPr="00E87C91">
        <w:rPr>
          <w:rFonts w:ascii="Century Gothic" w:hAnsi="Century Gothic" w:cs="Calibri"/>
          <w:sz w:val="18"/>
          <w:szCs w:val="18"/>
        </w:rPr>
        <w:t xml:space="preserve"> and proposed study tour.</w:t>
      </w:r>
      <w:r w:rsidRPr="002F463A">
        <w:rPr>
          <w:rFonts w:ascii="Century Gothic" w:hAnsi="Century Gothic" w:cs="Calibri"/>
          <w:sz w:val="18"/>
          <w:szCs w:val="18"/>
        </w:rPr>
        <w:t xml:space="preserve"> </w:t>
      </w:r>
    </w:p>
    <w:p w:rsidR="00AF3029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:rsidR="00AF3029" w:rsidRPr="002F463A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:rsidR="00AF3029" w:rsidRPr="002F463A" w:rsidRDefault="00AF3029" w:rsidP="00AF3029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:rsidR="00AF3029" w:rsidRPr="003C716D" w:rsidRDefault="00AF3029" w:rsidP="00AF3029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3C716D">
        <w:rPr>
          <w:rFonts w:ascii="Century Gothic" w:hAnsi="Century Gothic" w:cs="Calibri"/>
          <w:color w:val="4472C4" w:themeColor="accent5"/>
        </w:rPr>
        <w:t>Presentations after completion</w:t>
      </w:r>
    </w:p>
    <w:p w:rsidR="00AF3029" w:rsidRDefault="00AF3029" w:rsidP="00AF3029">
      <w:pPr>
        <w:rPr>
          <w:rFonts w:ascii="Century Gothic" w:hAnsi="Century Gothic" w:cs="Calibri"/>
          <w:sz w:val="18"/>
          <w:szCs w:val="18"/>
        </w:rPr>
      </w:pPr>
    </w:p>
    <w:p w:rsidR="00AF3029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3B28E8">
        <w:rPr>
          <w:rFonts w:ascii="Century Gothic" w:hAnsi="Century Gothic" w:cs="Calibri"/>
          <w:sz w:val="18"/>
          <w:szCs w:val="18"/>
        </w:rPr>
        <w:t xml:space="preserve">The successful applicant will be required to produce a comprehensive written </w:t>
      </w:r>
      <w:r w:rsidRPr="0059770E">
        <w:rPr>
          <w:rFonts w:ascii="Century Gothic" w:hAnsi="Century Gothic" w:cs="Calibri"/>
          <w:sz w:val="18"/>
          <w:szCs w:val="18"/>
        </w:rPr>
        <w:t>or mixed media r</w:t>
      </w:r>
      <w:r w:rsidRPr="003B28E8">
        <w:rPr>
          <w:rFonts w:ascii="Century Gothic" w:hAnsi="Century Gothic" w:cs="Calibri"/>
          <w:sz w:val="18"/>
          <w:szCs w:val="18"/>
        </w:rPr>
        <w:t xml:space="preserve">eport of no less than 2,500 words </w:t>
      </w:r>
      <w:r>
        <w:rPr>
          <w:rFonts w:ascii="Century Gothic" w:hAnsi="Century Gothic" w:cs="Calibri"/>
          <w:sz w:val="18"/>
          <w:szCs w:val="18"/>
        </w:rPr>
        <w:t>on completion of</w:t>
      </w:r>
      <w:r w:rsidRPr="003B28E8">
        <w:rPr>
          <w:rFonts w:ascii="Century Gothic" w:hAnsi="Century Gothic" w:cs="Calibri"/>
          <w:sz w:val="18"/>
          <w:szCs w:val="18"/>
        </w:rPr>
        <w:t xml:space="preserve"> the study tour</w:t>
      </w:r>
      <w:r>
        <w:rPr>
          <w:rFonts w:ascii="Century Gothic" w:hAnsi="Century Gothic" w:cs="Calibri"/>
          <w:sz w:val="18"/>
          <w:szCs w:val="18"/>
        </w:rPr>
        <w:t>,</w:t>
      </w:r>
      <w:r w:rsidRPr="003B28E8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>to be published through the</w:t>
      </w:r>
      <w:r w:rsidRPr="003B28E8">
        <w:rPr>
          <w:rFonts w:ascii="Century Gothic" w:hAnsi="Century Gothic" w:cs="Calibri"/>
          <w:sz w:val="18"/>
          <w:szCs w:val="18"/>
        </w:rPr>
        <w:t xml:space="preserve"> TEFMA </w:t>
      </w:r>
      <w:r>
        <w:rPr>
          <w:rFonts w:ascii="Century Gothic" w:hAnsi="Century Gothic" w:cs="Calibri"/>
          <w:sz w:val="18"/>
          <w:szCs w:val="18"/>
        </w:rPr>
        <w:t>website</w:t>
      </w:r>
      <w:r w:rsidRPr="003B28E8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 </w:t>
      </w:r>
    </w:p>
    <w:p w:rsidR="00AF3029" w:rsidRPr="003B28E8" w:rsidRDefault="00AF3029" w:rsidP="00AF3029">
      <w:pPr>
        <w:rPr>
          <w:rFonts w:ascii="Century Gothic" w:hAnsi="Century Gothic" w:cs="Calibri"/>
          <w:sz w:val="18"/>
          <w:szCs w:val="18"/>
        </w:rPr>
      </w:pPr>
      <w:r w:rsidRPr="003B28E8">
        <w:rPr>
          <w:rFonts w:ascii="Century Gothic" w:hAnsi="Century Gothic" w:cs="Calibri"/>
          <w:sz w:val="18"/>
          <w:szCs w:val="18"/>
        </w:rPr>
        <w:t xml:space="preserve">The successful applicant will </w:t>
      </w:r>
      <w:r>
        <w:rPr>
          <w:rFonts w:ascii="Century Gothic" w:hAnsi="Century Gothic" w:cs="Calibri"/>
          <w:sz w:val="18"/>
          <w:szCs w:val="18"/>
        </w:rPr>
        <w:t xml:space="preserve">also </w:t>
      </w:r>
      <w:r w:rsidRPr="003B28E8">
        <w:rPr>
          <w:rFonts w:ascii="Century Gothic" w:hAnsi="Century Gothic" w:cs="Calibri"/>
          <w:sz w:val="18"/>
          <w:szCs w:val="18"/>
        </w:rPr>
        <w:t xml:space="preserve">be required to give a short </w:t>
      </w:r>
      <w:r>
        <w:rPr>
          <w:rFonts w:ascii="Century Gothic" w:hAnsi="Century Gothic" w:cs="Calibri"/>
          <w:sz w:val="18"/>
          <w:szCs w:val="18"/>
        </w:rPr>
        <w:t>presentation</w:t>
      </w:r>
      <w:r w:rsidRPr="003B28E8">
        <w:rPr>
          <w:rFonts w:ascii="Century Gothic" w:hAnsi="Century Gothic" w:cs="Calibri"/>
          <w:sz w:val="18"/>
          <w:szCs w:val="18"/>
        </w:rPr>
        <w:t xml:space="preserve"> at an ensuing annual conference</w:t>
      </w:r>
      <w:r>
        <w:rPr>
          <w:rFonts w:ascii="Century Gothic" w:hAnsi="Century Gothic" w:cs="Calibri"/>
          <w:sz w:val="18"/>
          <w:szCs w:val="18"/>
        </w:rPr>
        <w:t>, describing their experiences resulting from winning the Maurie Pawsey scholarship</w:t>
      </w:r>
      <w:r w:rsidRPr="003B28E8">
        <w:rPr>
          <w:rFonts w:ascii="Century Gothic" w:hAnsi="Century Gothic" w:cs="Calibri"/>
          <w:sz w:val="18"/>
          <w:szCs w:val="18"/>
        </w:rPr>
        <w:t>.</w:t>
      </w:r>
    </w:p>
    <w:p w:rsidR="00AF3029" w:rsidRPr="00DD468E" w:rsidRDefault="00AF3029" w:rsidP="00AF3029">
      <w:pPr>
        <w:rPr>
          <w:rFonts w:ascii="Century Gothic" w:hAnsi="Century Gothic" w:cs="Calibri"/>
          <w:sz w:val="18"/>
          <w:szCs w:val="18"/>
        </w:rPr>
      </w:pPr>
    </w:p>
    <w:p w:rsidR="00AF3029" w:rsidRDefault="00AF3029" w:rsidP="00AF3029"/>
    <w:p w:rsidR="00E87C91" w:rsidRPr="00DD468E" w:rsidRDefault="00E87C91" w:rsidP="00AF3029">
      <w:pPr>
        <w:rPr>
          <w:rFonts w:ascii="Century Gothic" w:hAnsi="Century Gothic" w:cs="Calibri"/>
          <w:sz w:val="18"/>
          <w:szCs w:val="18"/>
        </w:rPr>
      </w:pPr>
    </w:p>
    <w:sectPr w:rsidR="00E87C91" w:rsidRPr="00DD468E" w:rsidSect="00072889">
      <w:headerReference w:type="default" r:id="rId8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65" w:rsidRDefault="00633165" w:rsidP="00521BF5">
      <w:pPr>
        <w:spacing w:after="0" w:line="240" w:lineRule="auto"/>
      </w:pPr>
      <w:r>
        <w:separator/>
      </w:r>
    </w:p>
  </w:endnote>
  <w:endnote w:type="continuationSeparator" w:id="0">
    <w:p w:rsidR="00633165" w:rsidRDefault="00633165" w:rsidP="0052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65" w:rsidRDefault="00633165" w:rsidP="00521BF5">
      <w:pPr>
        <w:spacing w:after="0" w:line="240" w:lineRule="auto"/>
      </w:pPr>
      <w:r>
        <w:separator/>
      </w:r>
    </w:p>
  </w:footnote>
  <w:footnote w:type="continuationSeparator" w:id="0">
    <w:p w:rsidR="00633165" w:rsidRDefault="00633165" w:rsidP="0052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E0" w:rsidRDefault="0011736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32E5C247" wp14:editId="335AE341">
          <wp:simplePos x="0" y="0"/>
          <wp:positionH relativeFrom="column">
            <wp:posOffset>2826385</wp:posOffset>
          </wp:positionH>
          <wp:positionV relativeFrom="paragraph">
            <wp:posOffset>-62230</wp:posOffset>
          </wp:positionV>
          <wp:extent cx="800100" cy="340995"/>
          <wp:effectExtent l="0" t="0" r="0" b="1905"/>
          <wp:wrapTight wrapText="bothSides">
            <wp:wrapPolygon edited="0">
              <wp:start x="0" y="0"/>
              <wp:lineTo x="0" y="20514"/>
              <wp:lineTo x="21086" y="20514"/>
              <wp:lineTo x="21086" y="0"/>
              <wp:lineTo x="0" y="0"/>
            </wp:wrapPolygon>
          </wp:wrapTight>
          <wp:docPr id="6" name="Picture 6" descr="Schneider-Electric Building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neider-Electric Buildings Austr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3E0" w:rsidRPr="000A2EC6">
      <w:rPr>
        <w:rFonts w:ascii="Century Gothic" w:hAnsi="Century Gothic"/>
        <w:noProof/>
        <w:color w:val="1F3864" w:themeColor="accent5" w:themeShade="80"/>
        <w:sz w:val="40"/>
        <w:szCs w:val="40"/>
        <w:lang w:eastAsia="en-AU"/>
      </w:rPr>
      <w:drawing>
        <wp:anchor distT="0" distB="0" distL="114300" distR="114300" simplePos="0" relativeHeight="251661312" behindDoc="1" locked="0" layoutInCell="1" allowOverlap="1" wp14:anchorId="27728079" wp14:editId="6EB75B93">
          <wp:simplePos x="0" y="0"/>
          <wp:positionH relativeFrom="column">
            <wp:posOffset>3797935</wp:posOffset>
          </wp:positionH>
          <wp:positionV relativeFrom="paragraph">
            <wp:posOffset>-173990</wp:posOffset>
          </wp:positionV>
          <wp:extent cx="1952625" cy="456565"/>
          <wp:effectExtent l="0" t="0" r="9525" b="635"/>
          <wp:wrapTight wrapText="bothSides">
            <wp:wrapPolygon edited="0">
              <wp:start x="0" y="0"/>
              <wp:lineTo x="0" y="20729"/>
              <wp:lineTo x="21495" y="20729"/>
              <wp:lineTo x="21495" y="0"/>
              <wp:lineTo x="0" y="0"/>
            </wp:wrapPolygon>
          </wp:wrapTight>
          <wp:docPr id="5" name="Picture 5" descr="Y:\TEFMA\MARKETING\New Logo\TEFMA_Horizontal\TEFMA_Horizontal_web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EFMA\MARKETING\New Logo\TEFMA_Horizontal\TEFMA_Horizontal_webJPE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0D0"/>
    <w:multiLevelType w:val="multilevel"/>
    <w:tmpl w:val="4AA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F5747"/>
    <w:multiLevelType w:val="hybridMultilevel"/>
    <w:tmpl w:val="EF88F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1252B"/>
    <w:multiLevelType w:val="multilevel"/>
    <w:tmpl w:val="5B3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6109C"/>
    <w:multiLevelType w:val="hybridMultilevel"/>
    <w:tmpl w:val="C5724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C5890"/>
    <w:multiLevelType w:val="hybridMultilevel"/>
    <w:tmpl w:val="8410C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409A4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64E5F"/>
    <w:multiLevelType w:val="hybridMultilevel"/>
    <w:tmpl w:val="592A3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031AE"/>
    <w:multiLevelType w:val="hybridMultilevel"/>
    <w:tmpl w:val="4ACE3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24DD4"/>
    <w:multiLevelType w:val="hybridMultilevel"/>
    <w:tmpl w:val="E4B0D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14326"/>
    <w:multiLevelType w:val="multilevel"/>
    <w:tmpl w:val="BB3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97DBE"/>
    <w:multiLevelType w:val="hybridMultilevel"/>
    <w:tmpl w:val="A7501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47DE6"/>
    <w:multiLevelType w:val="multilevel"/>
    <w:tmpl w:val="8760E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9E7B24"/>
    <w:multiLevelType w:val="hybridMultilevel"/>
    <w:tmpl w:val="E0628F5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5505E3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9671C"/>
    <w:multiLevelType w:val="hybridMultilevel"/>
    <w:tmpl w:val="6798CF4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0A7B8F"/>
    <w:multiLevelType w:val="hybridMultilevel"/>
    <w:tmpl w:val="C06C7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B7928"/>
    <w:multiLevelType w:val="hybridMultilevel"/>
    <w:tmpl w:val="94C49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D730A"/>
    <w:multiLevelType w:val="multilevel"/>
    <w:tmpl w:val="101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3779E2"/>
    <w:multiLevelType w:val="hybridMultilevel"/>
    <w:tmpl w:val="6DFCCE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443C01"/>
    <w:multiLevelType w:val="hybridMultilevel"/>
    <w:tmpl w:val="66AC3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172A7"/>
    <w:multiLevelType w:val="hybridMultilevel"/>
    <w:tmpl w:val="DB3C18E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06609D"/>
    <w:multiLevelType w:val="hybridMultilevel"/>
    <w:tmpl w:val="4D3A3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14"/>
  </w:num>
  <w:num w:numId="5">
    <w:abstractNumId w:val="10"/>
  </w:num>
  <w:num w:numId="6">
    <w:abstractNumId w:val="6"/>
  </w:num>
  <w:num w:numId="7">
    <w:abstractNumId w:val="17"/>
  </w:num>
  <w:num w:numId="8">
    <w:abstractNumId w:val="9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13"/>
  </w:num>
  <w:num w:numId="14">
    <w:abstractNumId w:val="20"/>
  </w:num>
  <w:num w:numId="15">
    <w:abstractNumId w:val="7"/>
  </w:num>
  <w:num w:numId="16">
    <w:abstractNumId w:val="19"/>
  </w:num>
  <w:num w:numId="17">
    <w:abstractNumId w:val="4"/>
  </w:num>
  <w:num w:numId="18">
    <w:abstractNumId w:val="2"/>
  </w:num>
  <w:num w:numId="19">
    <w:abstractNumId w:val="0"/>
  </w:num>
  <w:num w:numId="20">
    <w:abstractNumId w:val="16"/>
  </w:num>
  <w:num w:numId="21">
    <w:abstractNumId w:val="12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DB"/>
    <w:rsid w:val="000046CC"/>
    <w:rsid w:val="00031424"/>
    <w:rsid w:val="0004463D"/>
    <w:rsid w:val="00067133"/>
    <w:rsid w:val="00072889"/>
    <w:rsid w:val="0007706F"/>
    <w:rsid w:val="00083211"/>
    <w:rsid w:val="000D4C11"/>
    <w:rsid w:val="000D5E67"/>
    <w:rsid w:val="000F6C0F"/>
    <w:rsid w:val="001047D1"/>
    <w:rsid w:val="0011736C"/>
    <w:rsid w:val="00124F0E"/>
    <w:rsid w:val="00125E46"/>
    <w:rsid w:val="00164631"/>
    <w:rsid w:val="00170281"/>
    <w:rsid w:val="001707A8"/>
    <w:rsid w:val="0018748F"/>
    <w:rsid w:val="001932A6"/>
    <w:rsid w:val="00197667"/>
    <w:rsid w:val="001A06A5"/>
    <w:rsid w:val="001A0852"/>
    <w:rsid w:val="001A1983"/>
    <w:rsid w:val="001A43E1"/>
    <w:rsid w:val="001D6010"/>
    <w:rsid w:val="001E33BB"/>
    <w:rsid w:val="001F30A2"/>
    <w:rsid w:val="001F4DAC"/>
    <w:rsid w:val="001F55CB"/>
    <w:rsid w:val="00202E80"/>
    <w:rsid w:val="002072F4"/>
    <w:rsid w:val="00213CE5"/>
    <w:rsid w:val="00247333"/>
    <w:rsid w:val="00252370"/>
    <w:rsid w:val="00254C49"/>
    <w:rsid w:val="00287765"/>
    <w:rsid w:val="00287A5C"/>
    <w:rsid w:val="002C7733"/>
    <w:rsid w:val="002F463A"/>
    <w:rsid w:val="00314256"/>
    <w:rsid w:val="003210CC"/>
    <w:rsid w:val="003434A8"/>
    <w:rsid w:val="0035354C"/>
    <w:rsid w:val="003645A1"/>
    <w:rsid w:val="003747A9"/>
    <w:rsid w:val="00377930"/>
    <w:rsid w:val="0038211D"/>
    <w:rsid w:val="0039700D"/>
    <w:rsid w:val="003B28E8"/>
    <w:rsid w:val="003B6776"/>
    <w:rsid w:val="003C186A"/>
    <w:rsid w:val="003C716D"/>
    <w:rsid w:val="003D0459"/>
    <w:rsid w:val="003E7566"/>
    <w:rsid w:val="004029B7"/>
    <w:rsid w:val="004143D9"/>
    <w:rsid w:val="0042135A"/>
    <w:rsid w:val="00427A13"/>
    <w:rsid w:val="00446C84"/>
    <w:rsid w:val="00447598"/>
    <w:rsid w:val="00481C59"/>
    <w:rsid w:val="004876C2"/>
    <w:rsid w:val="00487ECA"/>
    <w:rsid w:val="004935F5"/>
    <w:rsid w:val="0049790F"/>
    <w:rsid w:val="004B7C26"/>
    <w:rsid w:val="004D2D2F"/>
    <w:rsid w:val="004D3AEB"/>
    <w:rsid w:val="004E7DD8"/>
    <w:rsid w:val="004F3A3C"/>
    <w:rsid w:val="005072F0"/>
    <w:rsid w:val="0051195C"/>
    <w:rsid w:val="00521BF5"/>
    <w:rsid w:val="00547BAE"/>
    <w:rsid w:val="00574A3A"/>
    <w:rsid w:val="00575B93"/>
    <w:rsid w:val="005762BF"/>
    <w:rsid w:val="005766E7"/>
    <w:rsid w:val="005839BB"/>
    <w:rsid w:val="00591874"/>
    <w:rsid w:val="0059770E"/>
    <w:rsid w:val="005A7EF8"/>
    <w:rsid w:val="005B2F53"/>
    <w:rsid w:val="005C11FC"/>
    <w:rsid w:val="005E5C75"/>
    <w:rsid w:val="005F1AC1"/>
    <w:rsid w:val="00601623"/>
    <w:rsid w:val="00626B46"/>
    <w:rsid w:val="00632FB1"/>
    <w:rsid w:val="00633165"/>
    <w:rsid w:val="0063635C"/>
    <w:rsid w:val="00654618"/>
    <w:rsid w:val="00655CC9"/>
    <w:rsid w:val="00673354"/>
    <w:rsid w:val="0067628F"/>
    <w:rsid w:val="006A1E55"/>
    <w:rsid w:val="006D4E5E"/>
    <w:rsid w:val="006E4580"/>
    <w:rsid w:val="00705B81"/>
    <w:rsid w:val="00725F5A"/>
    <w:rsid w:val="00740BDC"/>
    <w:rsid w:val="00743968"/>
    <w:rsid w:val="00767ACD"/>
    <w:rsid w:val="00785C41"/>
    <w:rsid w:val="00787258"/>
    <w:rsid w:val="00787D56"/>
    <w:rsid w:val="007A102A"/>
    <w:rsid w:val="007C538C"/>
    <w:rsid w:val="007D1799"/>
    <w:rsid w:val="007F4DAC"/>
    <w:rsid w:val="00805331"/>
    <w:rsid w:val="00813A55"/>
    <w:rsid w:val="00815418"/>
    <w:rsid w:val="00817A63"/>
    <w:rsid w:val="00834EDB"/>
    <w:rsid w:val="00834FAB"/>
    <w:rsid w:val="008404CF"/>
    <w:rsid w:val="00852794"/>
    <w:rsid w:val="008569D7"/>
    <w:rsid w:val="008714B0"/>
    <w:rsid w:val="00872542"/>
    <w:rsid w:val="0089196E"/>
    <w:rsid w:val="008A1662"/>
    <w:rsid w:val="008B170F"/>
    <w:rsid w:val="008B695E"/>
    <w:rsid w:val="008B69C7"/>
    <w:rsid w:val="008F209D"/>
    <w:rsid w:val="008F22BD"/>
    <w:rsid w:val="00903CFF"/>
    <w:rsid w:val="00925652"/>
    <w:rsid w:val="00926959"/>
    <w:rsid w:val="00960B18"/>
    <w:rsid w:val="00960C24"/>
    <w:rsid w:val="00985FFD"/>
    <w:rsid w:val="0098649C"/>
    <w:rsid w:val="00992A1A"/>
    <w:rsid w:val="009963DB"/>
    <w:rsid w:val="009B159A"/>
    <w:rsid w:val="009F0846"/>
    <w:rsid w:val="009F6C6A"/>
    <w:rsid w:val="00A04A35"/>
    <w:rsid w:val="00A21CA8"/>
    <w:rsid w:val="00A30688"/>
    <w:rsid w:val="00A34D45"/>
    <w:rsid w:val="00A365F6"/>
    <w:rsid w:val="00A45B20"/>
    <w:rsid w:val="00A75515"/>
    <w:rsid w:val="00A83715"/>
    <w:rsid w:val="00A86842"/>
    <w:rsid w:val="00A8720E"/>
    <w:rsid w:val="00AD0C8F"/>
    <w:rsid w:val="00AD3736"/>
    <w:rsid w:val="00AD573D"/>
    <w:rsid w:val="00AF3029"/>
    <w:rsid w:val="00AF6739"/>
    <w:rsid w:val="00B0438A"/>
    <w:rsid w:val="00B05C32"/>
    <w:rsid w:val="00B11CCC"/>
    <w:rsid w:val="00B26E57"/>
    <w:rsid w:val="00B34103"/>
    <w:rsid w:val="00B539DF"/>
    <w:rsid w:val="00B74D6B"/>
    <w:rsid w:val="00B828C7"/>
    <w:rsid w:val="00BA485A"/>
    <w:rsid w:val="00BB2578"/>
    <w:rsid w:val="00BD577A"/>
    <w:rsid w:val="00BF2ECD"/>
    <w:rsid w:val="00C173BD"/>
    <w:rsid w:val="00C74C2D"/>
    <w:rsid w:val="00C96A52"/>
    <w:rsid w:val="00CA6ABE"/>
    <w:rsid w:val="00CB2298"/>
    <w:rsid w:val="00CB3E71"/>
    <w:rsid w:val="00CF2CFC"/>
    <w:rsid w:val="00D270F4"/>
    <w:rsid w:val="00D71363"/>
    <w:rsid w:val="00D73BBB"/>
    <w:rsid w:val="00D81AF9"/>
    <w:rsid w:val="00DB1195"/>
    <w:rsid w:val="00DC4219"/>
    <w:rsid w:val="00DD17E3"/>
    <w:rsid w:val="00DD468E"/>
    <w:rsid w:val="00E259DA"/>
    <w:rsid w:val="00E367C8"/>
    <w:rsid w:val="00E47E52"/>
    <w:rsid w:val="00E65915"/>
    <w:rsid w:val="00E829A8"/>
    <w:rsid w:val="00E87C91"/>
    <w:rsid w:val="00EB70FB"/>
    <w:rsid w:val="00EC7FD5"/>
    <w:rsid w:val="00ED33E0"/>
    <w:rsid w:val="00EE3034"/>
    <w:rsid w:val="00EF3CD3"/>
    <w:rsid w:val="00F045D9"/>
    <w:rsid w:val="00F06D6E"/>
    <w:rsid w:val="00F14D0C"/>
    <w:rsid w:val="00F211D1"/>
    <w:rsid w:val="00F30B9B"/>
    <w:rsid w:val="00F45949"/>
    <w:rsid w:val="00F74E2E"/>
    <w:rsid w:val="00F8198F"/>
    <w:rsid w:val="00FA1277"/>
    <w:rsid w:val="00FC6041"/>
    <w:rsid w:val="00FD351C"/>
    <w:rsid w:val="00FD7FF5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3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3DB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9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21CA8"/>
  </w:style>
  <w:style w:type="character" w:styleId="Hyperlink">
    <w:name w:val="Hyperlink"/>
    <w:basedOn w:val="DefaultParagraphFont"/>
    <w:uiPriority w:val="99"/>
    <w:unhideWhenUsed/>
    <w:rsid w:val="00A21CA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52794"/>
    <w:pPr>
      <w:ind w:left="720"/>
      <w:contextualSpacing/>
    </w:pPr>
  </w:style>
  <w:style w:type="table" w:styleId="TableGrid">
    <w:name w:val="Table Grid"/>
    <w:basedOn w:val="TableNormal"/>
    <w:uiPriority w:val="39"/>
    <w:rsid w:val="00F8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127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702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F5"/>
  </w:style>
  <w:style w:type="paragraph" w:styleId="Footer">
    <w:name w:val="footer"/>
    <w:basedOn w:val="Normal"/>
    <w:link w:val="Foot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F5"/>
  </w:style>
  <w:style w:type="paragraph" w:styleId="BalloonText">
    <w:name w:val="Balloon Text"/>
    <w:basedOn w:val="Normal"/>
    <w:link w:val="BalloonTextChar"/>
    <w:uiPriority w:val="99"/>
    <w:semiHidden/>
    <w:unhideWhenUsed/>
    <w:rsid w:val="00A8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3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3DB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9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21CA8"/>
  </w:style>
  <w:style w:type="character" w:styleId="Hyperlink">
    <w:name w:val="Hyperlink"/>
    <w:basedOn w:val="DefaultParagraphFont"/>
    <w:uiPriority w:val="99"/>
    <w:unhideWhenUsed/>
    <w:rsid w:val="00A21CA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52794"/>
    <w:pPr>
      <w:ind w:left="720"/>
      <w:contextualSpacing/>
    </w:pPr>
  </w:style>
  <w:style w:type="table" w:styleId="TableGrid">
    <w:name w:val="Table Grid"/>
    <w:basedOn w:val="TableNormal"/>
    <w:uiPriority w:val="39"/>
    <w:rsid w:val="00F8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127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702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F5"/>
  </w:style>
  <w:style w:type="paragraph" w:styleId="Footer">
    <w:name w:val="footer"/>
    <w:basedOn w:val="Normal"/>
    <w:link w:val="Foot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F5"/>
  </w:style>
  <w:style w:type="paragraph" w:styleId="BalloonText">
    <w:name w:val="Balloon Text"/>
    <w:basedOn w:val="Normal"/>
    <w:link w:val="BalloonTextChar"/>
    <w:uiPriority w:val="99"/>
    <w:semiHidden/>
    <w:unhideWhenUsed/>
    <w:rsid w:val="00A8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Fincher-Johnson</dc:creator>
  <cp:lastModifiedBy>Bree Blackwell</cp:lastModifiedBy>
  <cp:revision>2</cp:revision>
  <cp:lastPrinted>2018-04-23T05:50:00Z</cp:lastPrinted>
  <dcterms:created xsi:type="dcterms:W3CDTF">2018-04-23T05:50:00Z</dcterms:created>
  <dcterms:modified xsi:type="dcterms:W3CDTF">2018-04-23T05:50:00Z</dcterms:modified>
</cp:coreProperties>
</file>